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A4" w:rsidRDefault="007E4AA4" w:rsidP="00DE5339">
      <w:pPr>
        <w:shd w:val="clear" w:color="auto" w:fill="FFFFFF"/>
        <w:spacing w:before="250" w:after="125" w:line="351" w:lineRule="atLeast"/>
        <w:jc w:val="both"/>
        <w:textAlignment w:val="baseline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7E4AA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10300" cy="3493294"/>
            <wp:effectExtent l="0" t="0" r="0" b="0"/>
            <wp:docPr id="1" name="Рисунок 1" descr="C:\Users\Пользователь\Desktop\oHlnFct5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oHlnFct56d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39" w:rsidRDefault="00DE5339" w:rsidP="00DE5339">
      <w:pPr>
        <w:shd w:val="clear" w:color="auto" w:fill="FFFFFF"/>
        <w:spacing w:before="250" w:after="125" w:line="351" w:lineRule="atLeast"/>
        <w:jc w:val="both"/>
        <w:textAlignment w:val="baseline"/>
        <w:outlineLvl w:val="0"/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C02AF">
        <w:rPr>
          <w:rFonts w:ascii="Times New Roman" w:hAnsi="Times New Roman"/>
          <w:sz w:val="28"/>
          <w:szCs w:val="28"/>
          <w:shd w:val="clear" w:color="auto" w:fill="FFFFFF"/>
        </w:rPr>
        <w:t>В целях возрождения традиций семейного чтения, содействия воспитанию интереса к детской книге на произведениях классиков российской и мировой культуры, в том числе произведениях тверских детских писателей и поэтов, в соответствии с Федеральным законом от 29.12.2012 № 273-ФЗ «Об образовании в Российской Федерации», распоряжением Правительства Тверской области от 05.02.2018 года № 28-рп «О Стратегии духовно — нравственного воспитания детей в Тверской области на 2018-2027</w:t>
      </w:r>
      <w:r w:rsidR="00451D59">
        <w:rPr>
          <w:rFonts w:ascii="Times New Roman" w:hAnsi="Times New Roman"/>
          <w:sz w:val="28"/>
          <w:szCs w:val="28"/>
          <w:shd w:val="clear" w:color="auto" w:fill="FFFFFF"/>
        </w:rPr>
        <w:t xml:space="preserve"> годы»  в МБДОУ детском саду 107</w:t>
      </w:r>
      <w:r w:rsidRPr="005C02AF">
        <w:rPr>
          <w:rFonts w:ascii="Times New Roman" w:hAnsi="Times New Roman"/>
          <w:sz w:val="28"/>
          <w:szCs w:val="28"/>
          <w:shd w:val="clear" w:color="auto" w:fill="FFFFFF"/>
        </w:rPr>
        <w:t xml:space="preserve"> проходит реализация </w:t>
      </w:r>
      <w:r w:rsidRPr="005C02AF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проекта «Читаем вместе».</w:t>
      </w:r>
    </w:p>
    <w:p w:rsidR="00AC6BC4" w:rsidRPr="00AC6BC4" w:rsidRDefault="00AC6BC4" w:rsidP="00AC6B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C6BC4">
        <w:rPr>
          <w:color w:val="000000"/>
          <w:sz w:val="28"/>
          <w:szCs w:val="28"/>
        </w:rPr>
        <w:t>С помощью художественного слова ребенок овладевает грамматикой родного языка. Литература расширяет кругозор дошкольника, развивает его восприятие, мышление, память, воображение и творчество.</w:t>
      </w:r>
    </w:p>
    <w:p w:rsidR="00AC6BC4" w:rsidRPr="00AC6BC4" w:rsidRDefault="00AC6BC4" w:rsidP="00AC6BC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C6BC4">
        <w:rPr>
          <w:color w:val="000000"/>
          <w:sz w:val="28"/>
          <w:szCs w:val="28"/>
        </w:rPr>
        <w:t>Особое значение для </w:t>
      </w:r>
      <w:r w:rsidRPr="00AC6BC4">
        <w:rPr>
          <w:bCs/>
          <w:color w:val="000000"/>
          <w:sz w:val="28"/>
          <w:szCs w:val="28"/>
        </w:rPr>
        <w:t>читательской</w:t>
      </w:r>
      <w:r w:rsidRPr="00AC6BC4">
        <w:rPr>
          <w:color w:val="000000"/>
          <w:sz w:val="28"/>
          <w:szCs w:val="28"/>
        </w:rPr>
        <w:t> судьбы ребенка имеет семейное чтение. Дети дошкольного возраста – слушатели, поэтому родителям необходимо как можно больше </w:t>
      </w:r>
      <w:r w:rsidRPr="00AC6BC4">
        <w:rPr>
          <w:bCs/>
          <w:color w:val="000000"/>
          <w:sz w:val="28"/>
          <w:szCs w:val="28"/>
        </w:rPr>
        <w:t>читать своим детям</w:t>
      </w:r>
      <w:r w:rsidRPr="00AC6BC4">
        <w:rPr>
          <w:color w:val="000000"/>
          <w:sz w:val="28"/>
          <w:szCs w:val="28"/>
        </w:rPr>
        <w:t>. Слушая чтение взрослого, рассматривая </w:t>
      </w:r>
      <w:r w:rsidRPr="00AC6BC4">
        <w:rPr>
          <w:bCs/>
          <w:color w:val="000000"/>
          <w:sz w:val="28"/>
          <w:szCs w:val="28"/>
        </w:rPr>
        <w:t>вместе</w:t>
      </w:r>
      <w:r w:rsidRPr="00AC6BC4">
        <w:rPr>
          <w:color w:val="000000"/>
          <w:sz w:val="28"/>
          <w:szCs w:val="28"/>
        </w:rPr>
        <w:t> с ним книжные иллюстрации, ребенок активно думает, переживает за героев, у него формируется яркая, образная, красочная, грамматически правильно построенная речь, возникнет стремление к постоянному общению с книгой.</w:t>
      </w:r>
    </w:p>
    <w:p w:rsidR="00AC6BC4" w:rsidRDefault="00AC6BC4" w:rsidP="00DE5339">
      <w:pPr>
        <w:shd w:val="clear" w:color="auto" w:fill="FFFFFF"/>
        <w:spacing w:before="250" w:after="125" w:line="351" w:lineRule="atLeast"/>
        <w:jc w:val="both"/>
        <w:textAlignment w:val="baseline"/>
        <w:outlineLvl w:val="0"/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E5339" w:rsidRPr="005C02AF" w:rsidRDefault="00DE5339" w:rsidP="00DE5339">
      <w:pPr>
        <w:shd w:val="clear" w:color="auto" w:fill="FFFFFF"/>
        <w:spacing w:before="250" w:after="125" w:line="351" w:lineRule="atLeast"/>
        <w:jc w:val="both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Проект «Ч</w:t>
      </w:r>
      <w:r w:rsidR="003D793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итаем вместе» в городе Твери</w:t>
      </w:r>
      <w:r w:rsidRPr="005C02A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 2023 году</w:t>
      </w:r>
      <w:r w:rsidR="003D793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DE5339" w:rsidRPr="005C02AF" w:rsidRDefault="00DE5339" w:rsidP="00DE533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О реализации </w:t>
      </w:r>
      <w:r w:rsidRPr="005C02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проекта «Читаем вместе</w:t>
      </w: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» в Тверской области в 2023 году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возрождения традиций семейного чтения, содействия воспитанию интереса к детской книге на произведениях классиков российской и мировой </w:t>
      </w: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культуры, в том числе произведениях тверских детских писателей и поэтов, в соответствии с Федеральным законом от 29.12.2012 № 273-ФЗ «Об образовании в Российской Федерации», распоряжением Правительства Тверской области от 05.02.2018 года № 28-рп «О Стратегии духовно - нравственного воспитания детей в Тверской области на 2018-2027 г</w:t>
      </w:r>
      <w:r w:rsidR="00451D59">
        <w:rPr>
          <w:rFonts w:ascii="Times New Roman" w:eastAsia="Times New Roman" w:hAnsi="Times New Roman"/>
          <w:sz w:val="28"/>
          <w:szCs w:val="28"/>
          <w:lang w:eastAsia="ru-RU"/>
        </w:rPr>
        <w:t>оды»  в МБДОУ детском саду № 107</w:t>
      </w: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пройдёт реализация </w:t>
      </w:r>
      <w:r w:rsidRPr="005C02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проекта «Читаем вместе»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Проекта является: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1) приобщение детей и родителей (законных представителей) к совместному чтению книг;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2) возрождение традиций семейного чтения;</w:t>
      </w:r>
    </w:p>
    <w:p w:rsidR="00DE5339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3) содействие воспитанию интереса к детской книге на произведениях классиков российской и мировой культуры, в том числе произведениях тверских детских писателей и поэтов.</w:t>
      </w:r>
    </w:p>
    <w:p w:rsidR="00AC6BC4" w:rsidRPr="00AC6BC4" w:rsidRDefault="00AC6BC4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над </w:t>
      </w:r>
      <w:r w:rsidRPr="00AC6B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проектом</w:t>
      </w:r>
      <w:r w:rsidRPr="00AC6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была направлена на развитие интереса к художественной литературе, стимулирование творческой активности детей, позволяющей юным </w:t>
      </w:r>
      <w:r w:rsidRPr="00AC6B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читателям</w:t>
      </w:r>
      <w:r w:rsidRPr="00AC6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выразить свои чувства, впечатления от </w:t>
      </w:r>
      <w:r w:rsidRPr="00AC6B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прочитанного</w:t>
      </w:r>
      <w:r w:rsidRPr="00AC6B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А так как это семейная акция, то работа направлена на то, чтобы участвовали и дети, и их родители.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Проект реализуется с </w:t>
      </w:r>
      <w:r w:rsidRPr="005C02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01 апреля 2023 по 3</w:t>
      </w:r>
      <w:r w:rsidR="003D79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5C02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декабря 2023 года.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Проект будет состоять из  девяти основных содержательных линий, содержащих перечень детских авторов и их произведений, рекомендованных для детского чтения в совместной деятельности педагога с детьми, а также для совместного семейного чтения:</w:t>
      </w:r>
    </w:p>
    <w:p w:rsidR="00DE5339" w:rsidRPr="005C02AF" w:rsidRDefault="00DE5339" w:rsidP="00DE533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1.Линия «Мама, папа, я- читающая семья»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Апрель: читаем В.Г.Сутеева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«Про Бегемотика, который боялся прививок»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«Под грибом»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«Мышонок и карандаш»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 xml:space="preserve">«Капризная кошка» и </w:t>
      </w:r>
      <w:proofErr w:type="spellStart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5339" w:rsidRPr="005C02AF" w:rsidRDefault="00DE5339" w:rsidP="00DE533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Линия «Читаем тверскую книгу»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Май: читаем Г.Лагздынь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«Федина каша»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«Послушный зайчонок»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«Я воспитываю братца»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«Строим дом» и </w:t>
      </w:r>
      <w:proofErr w:type="spellStart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5339" w:rsidRPr="005C02AF" w:rsidRDefault="00DE5339" w:rsidP="00DE533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Линия «От Пушкина до Пушкина»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Июнь: читаем А.С.Пушкина «Сказка о рыбаке и рыбке» отрывок из «Сказки о царе Салтане» отрывок из «Сказки о мертвой царевне и семи богатырях»;</w:t>
      </w:r>
    </w:p>
    <w:p w:rsidR="00DE5339" w:rsidRPr="005C02AF" w:rsidRDefault="00DE5339" w:rsidP="00DE533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4Линия «Жили-были….»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Июль: читаем русские народные сказки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«Волк и семеро козлят» «По щучьему велению»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«Гуси-лебеди»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«Репка»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 xml:space="preserve">«Курочка Ряба» и </w:t>
      </w:r>
      <w:proofErr w:type="spellStart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5339" w:rsidRPr="005C02AF" w:rsidRDefault="00DE5339" w:rsidP="00DE533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Линия «Почитай мне, мама!»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Август: читаем А.Барто «Кто как кричит»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«Я расту»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«Весной Андрюша родился»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 xml:space="preserve">«Болтунья» и </w:t>
      </w:r>
      <w:proofErr w:type="spellStart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5339" w:rsidRPr="005C02AF" w:rsidRDefault="00DE5339" w:rsidP="00DE533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Линия «Книжки для малышки»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Сентябрь: читаем С.Я.Маршака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«Двенадцать месяцев»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«Вот какой рассеянный»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«Сказка об умном мышонке»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 xml:space="preserve">«Усатый-полосатый» и </w:t>
      </w:r>
      <w:proofErr w:type="spellStart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5339" w:rsidRPr="005C02AF" w:rsidRDefault="00DE5339" w:rsidP="00DE533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7.Линия «Почитай мне, папа»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proofErr w:type="gramStart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читаем Э. Успенского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«Вниз по волшебной реке»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«Зима в Простоквашино»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«Крокодил Гена и его друзья»;</w:t>
      </w:r>
    </w:p>
    <w:p w:rsidR="00DE5339" w:rsidRPr="005C02AF" w:rsidRDefault="00DE5339" w:rsidP="00DE533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8.Линия «Добрый сказочник Чуковский»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Ноябрь: читаем КИ. Чуковского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«Айболит»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Мойдодыр</w:t>
      </w:r>
      <w:proofErr w:type="spellEnd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«Чудо-дерево»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Федорино</w:t>
      </w:r>
      <w:proofErr w:type="spellEnd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горе» и </w:t>
      </w:r>
      <w:proofErr w:type="spellStart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5339" w:rsidRPr="005C02AF" w:rsidRDefault="00DE5339" w:rsidP="00DE533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9.Линия: читаем «Зимние сказки»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Декабрь: </w:t>
      </w:r>
      <w:proofErr w:type="spellStart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Г.Х.Андерсена</w:t>
      </w:r>
      <w:proofErr w:type="spellEnd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 xml:space="preserve"> «Снежная королева»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Д. Мамин-Сибиряк «Серая шейка»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В.Сутеев</w:t>
      </w:r>
      <w:proofErr w:type="spellEnd"/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 xml:space="preserve"> «Елка»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Братья Гримм «Госпожа Метелица»;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Итогом реализации Проекта являются впечатления ребенка от прочитанных книг, выраженные в продуктивных видах деятельности (рисунке, лепке, аппликации).</w:t>
      </w:r>
    </w:p>
    <w:p w:rsidR="00DE5339" w:rsidRPr="005C02AF" w:rsidRDefault="00DE5339" w:rsidP="00DE5339">
      <w:pPr>
        <w:shd w:val="clear" w:color="auto" w:fill="FFFFFF"/>
        <w:spacing w:after="125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2AF">
        <w:rPr>
          <w:rFonts w:ascii="Times New Roman" w:eastAsia="Times New Roman" w:hAnsi="Times New Roman"/>
          <w:sz w:val="28"/>
          <w:szCs w:val="28"/>
          <w:lang w:eastAsia="ru-RU"/>
        </w:rPr>
        <w:t>Информацию о реализации проекта ежемесячно будет размещена на официальном сайте МБД</w:t>
      </w:r>
      <w:r w:rsidR="00451D59">
        <w:rPr>
          <w:rFonts w:ascii="Times New Roman" w:eastAsia="Times New Roman" w:hAnsi="Times New Roman"/>
          <w:sz w:val="28"/>
          <w:szCs w:val="28"/>
          <w:lang w:eastAsia="ru-RU"/>
        </w:rPr>
        <w:t>ОУ д/с 107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5339" w:rsidRPr="005C02AF" w:rsidRDefault="00DE5339" w:rsidP="00DE5339">
      <w:pPr>
        <w:jc w:val="both"/>
        <w:rPr>
          <w:rFonts w:ascii="Times New Roman" w:hAnsi="Times New Roman"/>
          <w:sz w:val="28"/>
          <w:szCs w:val="28"/>
        </w:rPr>
      </w:pPr>
    </w:p>
    <w:p w:rsidR="00DE5339" w:rsidRPr="005C02AF" w:rsidRDefault="007E4AA4" w:rsidP="00DE5339">
      <w:pPr>
        <w:jc w:val="both"/>
      </w:pPr>
      <w:r w:rsidRPr="007E4AA4">
        <w:rPr>
          <w:noProof/>
          <w:lang w:eastAsia="ru-RU"/>
        </w:rPr>
        <w:drawing>
          <wp:inline distT="0" distB="0" distL="0" distR="0">
            <wp:extent cx="6210300" cy="3493294"/>
            <wp:effectExtent l="0" t="0" r="0" b="0"/>
            <wp:docPr id="2" name="Рисунок 2" descr="C:\Users\Пользователь\Desktop\f6e46f6f04b90dca2c6a605838034d5b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f6e46f6f04b90dca2c6a605838034d5b-80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57" w:rsidRDefault="00183357"/>
    <w:sectPr w:rsidR="00183357" w:rsidSect="008038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39"/>
    <w:rsid w:val="00183357"/>
    <w:rsid w:val="001E447E"/>
    <w:rsid w:val="003D793B"/>
    <w:rsid w:val="00451D59"/>
    <w:rsid w:val="00687E53"/>
    <w:rsid w:val="007E4AA4"/>
    <w:rsid w:val="008B209F"/>
    <w:rsid w:val="00962AE4"/>
    <w:rsid w:val="00AC6BC4"/>
    <w:rsid w:val="00D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82FE9-C75D-4847-8EBA-247ECAA5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339"/>
    <w:rPr>
      <w:b/>
      <w:bCs/>
    </w:rPr>
  </w:style>
  <w:style w:type="paragraph" w:styleId="a4">
    <w:name w:val="Normal (Web)"/>
    <w:basedOn w:val="a"/>
    <w:uiPriority w:val="99"/>
    <w:semiHidden/>
    <w:unhideWhenUsed/>
    <w:rsid w:val="00AC6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B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Пользователь</cp:lastModifiedBy>
  <cp:revision>2</cp:revision>
  <cp:lastPrinted>2024-01-15T12:40:00Z</cp:lastPrinted>
  <dcterms:created xsi:type="dcterms:W3CDTF">2024-01-15T12:46:00Z</dcterms:created>
  <dcterms:modified xsi:type="dcterms:W3CDTF">2024-01-15T12:46:00Z</dcterms:modified>
</cp:coreProperties>
</file>